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CD1711" w:rsidRPr="00CD1711">
        <w:rPr>
          <w:rFonts w:ascii="Sylfaen" w:hAnsi="Sylfaen" w:cs="Sylfaen"/>
          <w:lang w:val="hy-AM"/>
        </w:rPr>
        <w:t xml:space="preserve">էլեկտրաքիմպաշտպանության էլեկտրոդների տեղադրման հորատանցքների փորման </w:t>
      </w:r>
      <w:r w:rsidR="00CD1711" w:rsidRPr="00696047">
        <w:rPr>
          <w:rFonts w:ascii="Sylfaen" w:hAnsi="Sylfaen" w:cs="Sylfaen"/>
          <w:lang w:val="hy-AM"/>
        </w:rPr>
        <w:t xml:space="preserve">մասնագիտացված </w:t>
      </w:r>
      <w:r w:rsidR="00CD1711" w:rsidRPr="00CD1711">
        <w:rPr>
          <w:rFonts w:ascii="Sylfaen" w:hAnsi="Sylfaen" w:cs="Sylfaen"/>
          <w:lang w:val="hy-AM"/>
        </w:rPr>
        <w:t xml:space="preserve">աշխատանքների կատարման </w:t>
      </w:r>
      <w:r w:rsidR="00696047" w:rsidRPr="00696047">
        <w:rPr>
          <w:rFonts w:ascii="Sylfaen" w:hAnsi="Sylfaen" w:cs="Sylfaen"/>
          <w:lang w:val="hy-AM"/>
        </w:rPr>
        <w:t xml:space="preserve"> ծառայությունների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0D2E7C" w:rsidP="00F45DE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</w:t>
      </w:r>
      <w:r w:rsidRPr="000D2E7C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 xml:space="preserve">Պատվիրատու՝ </w:t>
      </w:r>
      <w:r w:rsidR="00DA49B4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DA49B4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DA49B4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DA49B4"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="00DA49B4" w:rsidRPr="00185785">
        <w:rPr>
          <w:rFonts w:ascii="Sylfaen" w:hAnsi="Sylfaen" w:cs="Sylfaen"/>
          <w:lang w:val="hy-AM"/>
        </w:rPr>
        <w:t xml:space="preserve">  </w:t>
      </w:r>
      <w:r w:rsidR="00DA49B4"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</w:t>
      </w:r>
      <w:r w:rsidR="00696047" w:rsidRPr="00696047">
        <w:rPr>
          <w:rFonts w:ascii="Sylfaen" w:hAnsi="Sylfaen" w:cs="Sylfaen"/>
          <w:lang w:val="hy-AM"/>
        </w:rPr>
        <w:t>W</w:t>
      </w:r>
      <w:r w:rsidRPr="001B76B5">
        <w:rPr>
          <w:rFonts w:ascii="Sylfaen" w:hAnsi="Sylfaen" w:cs="Sylfaen"/>
          <w:lang w:val="hy-AM"/>
        </w:rPr>
        <w:t>-0</w:t>
      </w:r>
      <w:r w:rsidR="000C3C16" w:rsidRPr="000C3C16">
        <w:rPr>
          <w:rFonts w:ascii="Sylfaen" w:hAnsi="Sylfaen" w:cs="Sylfaen"/>
          <w:lang w:val="hy-AM"/>
        </w:rPr>
        <w:t>1</w:t>
      </w:r>
      <w:r w:rsidR="00CD1711" w:rsidRPr="00CD1711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CD1711" w:rsidRPr="00CD1711">
        <w:rPr>
          <w:rFonts w:ascii="Sylfaen" w:hAnsi="Sylfaen" w:cs="Sylfaen"/>
          <w:lang w:val="hy-AM"/>
        </w:rPr>
        <w:t>24</w:t>
      </w:r>
      <w:r w:rsidR="000C3C16" w:rsidRPr="000C3C16">
        <w:rPr>
          <w:rFonts w:ascii="Sylfaen" w:hAnsi="Sylfaen" w:cs="Sylfaen"/>
          <w:lang w:val="hy-AM"/>
        </w:rPr>
        <w:t>.0</w:t>
      </w:r>
      <w:r w:rsidR="00CD1711" w:rsidRPr="00CD1711">
        <w:rPr>
          <w:rFonts w:ascii="Sylfaen" w:hAnsi="Sylfaen" w:cs="Sylfaen"/>
          <w:lang w:val="hy-AM"/>
        </w:rPr>
        <w:t>8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CD1711" w:rsidRPr="00CD1711">
        <w:rPr>
          <w:rFonts w:ascii="Sylfaen" w:hAnsi="Sylfaen" w:cs="Sylfaen"/>
          <w:lang w:val="hy-AM"/>
        </w:rPr>
        <w:t>Գրիանաշ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CD1711" w:rsidRPr="00CD1711">
        <w:rPr>
          <w:rFonts w:ascii="Sylfaen" w:hAnsi="Sylfaen" w:cs="Sylfaen"/>
          <w:lang w:val="hy-AM"/>
        </w:rPr>
        <w:t>Դավթաշեն</w:t>
      </w:r>
      <w:r w:rsidR="00F40C99" w:rsidRPr="00F40C99">
        <w:rPr>
          <w:rFonts w:ascii="Sylfaen" w:hAnsi="Sylfaen" w:cs="Sylfaen"/>
          <w:lang w:val="hy-AM"/>
        </w:rPr>
        <w:t>,</w:t>
      </w:r>
      <w:r w:rsidR="00CD1711" w:rsidRPr="00CD1711">
        <w:rPr>
          <w:rFonts w:ascii="Sylfaen" w:hAnsi="Sylfaen" w:cs="Sylfaen"/>
          <w:lang w:val="hy-AM"/>
        </w:rPr>
        <w:t xml:space="preserve"> 1 թաղ.</w:t>
      </w:r>
      <w:r w:rsidR="00F40C99">
        <w:rPr>
          <w:rFonts w:ascii="Sylfaen" w:hAnsi="Sylfaen" w:cs="Sylfaen"/>
          <w:lang w:val="en-US"/>
        </w:rPr>
        <w:t>,</w:t>
      </w:r>
      <w:r w:rsidR="00CD1711" w:rsidRPr="00CD1711">
        <w:rPr>
          <w:rFonts w:ascii="Sylfaen" w:hAnsi="Sylfaen" w:cs="Sylfaen"/>
          <w:lang w:val="hy-AM"/>
        </w:rPr>
        <w:t xml:space="preserve"> 47/5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0D2E7C" w:rsidRPr="000D2E7C">
        <w:rPr>
          <w:rFonts w:ascii="Sylfaen" w:hAnsi="Sylfaen" w:cs="Sylfaen"/>
          <w:lang w:val="hy-AM"/>
        </w:rPr>
        <w:t>2</w:t>
      </w:r>
      <w:r w:rsidR="006D732D" w:rsidRPr="006D732D">
        <w:rPr>
          <w:rFonts w:ascii="Sylfaen" w:hAnsi="Sylfaen" w:cs="Sylfaen"/>
          <w:lang w:val="hy-AM"/>
        </w:rPr>
        <w:t>,</w:t>
      </w:r>
      <w:r w:rsidR="00CD1711" w:rsidRPr="00CD1711">
        <w:rPr>
          <w:rFonts w:ascii="Sylfaen" w:hAnsi="Sylfaen" w:cs="Sylfaen"/>
          <w:lang w:val="hy-AM"/>
        </w:rPr>
        <w:t>880</w:t>
      </w:r>
      <w:r w:rsidR="006D732D" w:rsidRPr="006D732D">
        <w:rPr>
          <w:rFonts w:ascii="Sylfaen" w:hAnsi="Sylfaen" w:cs="Sylfaen"/>
          <w:lang w:val="hy-AM"/>
        </w:rPr>
        <w:t>,</w:t>
      </w:r>
      <w:r w:rsidR="00696047" w:rsidRPr="00696047">
        <w:rPr>
          <w:rFonts w:ascii="Sylfaen" w:hAnsi="Sylfaen" w:cs="Sylfaen"/>
          <w:lang w:val="hy-AM"/>
        </w:rPr>
        <w:t>000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0D2E7C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0D2E7C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>Մասնակիցների ներգրա</w:t>
      </w:r>
      <w:r w:rsidR="00DA49B4">
        <w:rPr>
          <w:rFonts w:ascii="Sylfaen" w:hAnsi="Sylfaen" w:cs="Sylfaen"/>
          <w:lang w:val="hy-AM"/>
        </w:rPr>
        <w:t>վման նպատակով «Գնումների մասին»</w:t>
      </w:r>
      <w:r w:rsidR="00DA49B4" w:rsidRPr="00DA0C43">
        <w:rPr>
          <w:rFonts w:ascii="Sylfaen" w:hAnsi="Sylfaen" w:cs="Sylfaen"/>
          <w:lang w:val="hy-AM"/>
        </w:rPr>
        <w:t xml:space="preserve"> </w:t>
      </w:r>
      <w:r w:rsidR="00DA49B4"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0D2E7C" w:rsidP="00BD71E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 w:rsidRPr="000D2E7C">
        <w:rPr>
          <w:rFonts w:ascii="Sylfaen" w:hAnsi="Sylfaen" w:cs="Sylfaen"/>
          <w:lang w:val="hy-AM"/>
        </w:rPr>
        <w:tab/>
      </w:r>
      <w:r w:rsidR="00CD1711"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="00CD1711" w:rsidRPr="00060290">
        <w:rPr>
          <w:rFonts w:ascii="Sylfaen" w:hAnsi="Sylfaen" w:cs="Sylfaen"/>
          <w:lang w:val="hy-AM"/>
        </w:rPr>
        <w:t xml:space="preserve"> </w:t>
      </w:r>
      <w:r w:rsidR="00CD1711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="00CD1711" w:rsidRPr="00060290">
        <w:rPr>
          <w:rFonts w:ascii="Sylfaen" w:hAnsi="Sylfaen" w:cs="Sylfaen"/>
          <w:lang w:val="hy-AM"/>
        </w:rPr>
        <w:t>(</w:t>
      </w:r>
      <w:r w:rsidR="00CD1711" w:rsidRPr="00D35452">
        <w:rPr>
          <w:rFonts w:ascii="Sylfaen" w:hAnsi="Sylfaen" w:cs="Sylfaen"/>
          <w:lang w:val="hy-AM"/>
        </w:rPr>
        <w:t>առանց հայտարարության</w:t>
      </w:r>
      <w:r w:rsidR="00CD1711" w:rsidRPr="00060290">
        <w:rPr>
          <w:rFonts w:ascii="Sylfaen" w:hAnsi="Sylfaen" w:cs="Sylfaen"/>
          <w:lang w:val="hy-AM"/>
        </w:rPr>
        <w:t>)</w:t>
      </w:r>
      <w:r w:rsidR="00CD1711" w:rsidRPr="00D35452">
        <w:rPr>
          <w:rFonts w:ascii="Sylfaen" w:hAnsi="Sylfaen" w:cs="Sylfaen"/>
          <w:lang w:val="hy-AM"/>
        </w:rPr>
        <w:t xml:space="preserve">՝ </w:t>
      </w:r>
      <w:r w:rsidR="00CD1711" w:rsidRPr="00060290">
        <w:rPr>
          <w:rFonts w:ascii="Sylfaen" w:hAnsi="Sylfaen" w:cs="Sylfaen"/>
          <w:lang w:val="hy-AM"/>
        </w:rPr>
        <w:t xml:space="preserve">համաձայն </w:t>
      </w:r>
      <w:r w:rsidR="00CD1711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CD1711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CD1711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CD1711"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2E7C"/>
    <w:rsid w:val="000D7D17"/>
    <w:rsid w:val="000E460F"/>
    <w:rsid w:val="000E49FF"/>
    <w:rsid w:val="000E5BCB"/>
    <w:rsid w:val="000E6BAD"/>
    <w:rsid w:val="000E73E7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1788B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96047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D1711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DE72D4"/>
    <w:rsid w:val="00E105E3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0C99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3EF38-69E6-4212-842D-0AC7629D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7</cp:revision>
  <cp:lastPrinted>2014-02-18T10:12:00Z</cp:lastPrinted>
  <dcterms:created xsi:type="dcterms:W3CDTF">2016-03-10T12:57:00Z</dcterms:created>
  <dcterms:modified xsi:type="dcterms:W3CDTF">2016-08-23T09:22:00Z</dcterms:modified>
</cp:coreProperties>
</file>